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3F1" w:rsidRDefault="00F103F1" w:rsidP="00F103F1">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УТВЕРЖДАЮ</w:t>
      </w:r>
    </w:p>
    <w:p w:rsidR="00F103F1" w:rsidRDefault="00F103F1" w:rsidP="00F103F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Генеральный директор </w:t>
      </w:r>
    </w:p>
    <w:p w:rsidR="00F103F1" w:rsidRDefault="00F103F1" w:rsidP="00F103F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ПАО "Башинформсвязь" </w:t>
      </w:r>
    </w:p>
    <w:p w:rsidR="00F103F1" w:rsidRDefault="00F103F1" w:rsidP="00F103F1">
      <w:pPr>
        <w:spacing w:after="0" w:line="240" w:lineRule="auto"/>
        <w:jc w:val="right"/>
        <w:rPr>
          <w:rFonts w:ascii="Times New Roman" w:eastAsia="Times New Roman" w:hAnsi="Times New Roman" w:cs="Times New Roman"/>
          <w:sz w:val="24"/>
          <w:szCs w:val="24"/>
          <w:highlight w:val="yellow"/>
          <w:lang w:eastAsia="ru-RU"/>
        </w:rPr>
      </w:pPr>
    </w:p>
    <w:p w:rsidR="00F103F1" w:rsidRDefault="00F103F1" w:rsidP="00F103F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 М.Г. Долгоаршинных /</w:t>
      </w:r>
    </w:p>
    <w:p w:rsidR="00F103F1" w:rsidRDefault="00F103F1" w:rsidP="00F103F1">
      <w:pPr>
        <w:spacing w:after="0" w:line="240" w:lineRule="auto"/>
        <w:jc w:val="right"/>
        <w:rPr>
          <w:rFonts w:ascii="Times New Roman" w:eastAsia="Times New Roman" w:hAnsi="Times New Roman" w:cs="Times New Roman"/>
          <w:sz w:val="24"/>
          <w:szCs w:val="24"/>
          <w:lang w:eastAsia="ru-RU"/>
        </w:rPr>
      </w:pPr>
    </w:p>
    <w:p w:rsidR="00F103F1" w:rsidRDefault="00F103F1" w:rsidP="00F103F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2016 год</w:t>
      </w:r>
    </w:p>
    <w:p w:rsidR="00F103F1" w:rsidRDefault="00F103F1" w:rsidP="00F103F1">
      <w:pPr>
        <w:spacing w:after="0" w:line="240" w:lineRule="auto"/>
        <w:jc w:val="right"/>
        <w:rPr>
          <w:rFonts w:ascii="Times New Roman" w:eastAsia="Times New Roman" w:hAnsi="Times New Roman" w:cs="Times New Roman"/>
          <w:sz w:val="24"/>
          <w:szCs w:val="24"/>
          <w:lang w:eastAsia="ru-RU"/>
        </w:rPr>
      </w:pPr>
    </w:p>
    <w:p w:rsidR="00F103F1" w:rsidRDefault="00F103F1" w:rsidP="00F103F1">
      <w:pPr>
        <w:spacing w:after="0" w:line="240" w:lineRule="auto"/>
        <w:jc w:val="right"/>
        <w:rPr>
          <w:rFonts w:ascii="Times New Roman" w:eastAsia="Times New Roman" w:hAnsi="Times New Roman" w:cs="Times New Roman"/>
          <w:sz w:val="24"/>
          <w:szCs w:val="24"/>
          <w:lang w:eastAsia="ru-RU"/>
        </w:rPr>
      </w:pPr>
    </w:p>
    <w:p w:rsidR="00F103F1" w:rsidRDefault="00F103F1" w:rsidP="00F103F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F103F1" w:rsidRDefault="00F103F1" w:rsidP="00F103F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F103F1" w:rsidRDefault="00F103F1" w:rsidP="00F103F1">
      <w:pPr>
        <w:spacing w:after="0" w:line="240" w:lineRule="auto"/>
        <w:jc w:val="right"/>
        <w:rPr>
          <w:rFonts w:ascii="Times New Roman" w:eastAsia="Times New Roman" w:hAnsi="Times New Roman" w:cs="Times New Roman"/>
          <w:sz w:val="24"/>
          <w:szCs w:val="24"/>
          <w:lang w:eastAsia="ru-RU"/>
        </w:rPr>
      </w:pPr>
    </w:p>
    <w:p w:rsidR="00F103F1" w:rsidRDefault="00F103F1" w:rsidP="00F103F1">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rPr>
      </w:pPr>
      <w:r>
        <w:rPr>
          <w:rFonts w:ascii="Times New Roman" w:eastAsia="Times New Roman" w:hAnsi="Times New Roman" w:cs="Times New Roman"/>
          <w:sz w:val="24"/>
          <w:szCs w:val="24"/>
          <w:lang w:eastAsia="ru-RU"/>
        </w:rPr>
        <w:t>_________________ Е.А.  Андреев</w:t>
      </w:r>
    </w:p>
    <w:p w:rsidR="00F103F1" w:rsidRDefault="00F103F1"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1731C7" w:rsidRPr="006353FB" w:rsidRDefault="001731C7" w:rsidP="00607E86">
      <w:pPr>
        <w:spacing w:after="0" w:line="240" w:lineRule="auto"/>
        <w:ind w:firstLine="567"/>
        <w:jc w:val="both"/>
        <w:rPr>
          <w:rFonts w:ascii="Times New Roman" w:eastAsia="MS Mincho" w:hAnsi="Times New Roman" w:cs="Times New Roman"/>
          <w:sz w:val="10"/>
          <w:szCs w:val="10"/>
        </w:rPr>
      </w:pPr>
    </w:p>
    <w:p w:rsidR="001D04C2" w:rsidRPr="006353FB" w:rsidRDefault="001D04C2"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2B7E1A">
        <w:rPr>
          <w:rFonts w:ascii="Times New Roman" w:eastAsia="Times New Roman" w:hAnsi="Times New Roman" w:cs="Times New Roman"/>
          <w:b/>
          <w:sz w:val="24"/>
          <w:szCs w:val="24"/>
          <w:lang w:eastAsia="ru-RU"/>
        </w:rPr>
        <w:t xml:space="preserve">приобретение сертификатов технической поддержки оборудования </w:t>
      </w:r>
      <w:r w:rsidR="002B7E1A">
        <w:rPr>
          <w:rFonts w:ascii="Times New Roman" w:eastAsia="Times New Roman" w:hAnsi="Times New Roman" w:cs="Times New Roman"/>
          <w:b/>
          <w:sz w:val="24"/>
          <w:szCs w:val="24"/>
          <w:lang w:val="en-US" w:eastAsia="ru-RU"/>
        </w:rPr>
        <w:t>Cisco</w:t>
      </w:r>
      <w:r w:rsidR="002B7E1A" w:rsidRPr="002B7E1A">
        <w:rPr>
          <w:rFonts w:ascii="Times New Roman" w:eastAsia="Times New Roman" w:hAnsi="Times New Roman" w:cs="Times New Roman"/>
          <w:b/>
          <w:sz w:val="24"/>
          <w:szCs w:val="24"/>
          <w:lang w:eastAsia="ru-RU"/>
        </w:rPr>
        <w:t xml:space="preserve"> </w:t>
      </w:r>
      <w:r w:rsidR="002B7E1A">
        <w:rPr>
          <w:rFonts w:ascii="Times New Roman" w:eastAsia="Times New Roman" w:hAnsi="Times New Roman" w:cs="Times New Roman"/>
          <w:b/>
          <w:sz w:val="24"/>
          <w:szCs w:val="24"/>
          <w:lang w:val="en-US" w:eastAsia="ru-RU"/>
        </w:rPr>
        <w:t>IP</w:t>
      </w:r>
      <w:r w:rsidR="002B7E1A" w:rsidRPr="002B7E1A">
        <w:rPr>
          <w:rFonts w:ascii="Times New Roman" w:eastAsia="Times New Roman" w:hAnsi="Times New Roman" w:cs="Times New Roman"/>
          <w:b/>
          <w:sz w:val="24"/>
          <w:szCs w:val="24"/>
          <w:lang w:eastAsia="ru-RU"/>
        </w:rPr>
        <w:t>/</w:t>
      </w:r>
      <w:r w:rsidR="002B7E1A">
        <w:rPr>
          <w:rFonts w:ascii="Times New Roman" w:eastAsia="Times New Roman" w:hAnsi="Times New Roman" w:cs="Times New Roman"/>
          <w:b/>
          <w:sz w:val="24"/>
          <w:szCs w:val="24"/>
          <w:lang w:val="en-US" w:eastAsia="ru-RU"/>
        </w:rPr>
        <w:t>MPLS</w:t>
      </w:r>
      <w:r w:rsidR="002B7E1A" w:rsidRPr="002B7E1A">
        <w:rPr>
          <w:rFonts w:ascii="Times New Roman" w:eastAsia="Times New Roman" w:hAnsi="Times New Roman" w:cs="Times New Roman"/>
          <w:b/>
          <w:sz w:val="24"/>
          <w:szCs w:val="24"/>
          <w:lang w:eastAsia="ru-RU"/>
        </w:rPr>
        <w:t xml:space="preserve">, </w:t>
      </w:r>
      <w:r w:rsidR="002B7E1A">
        <w:rPr>
          <w:rFonts w:ascii="Times New Roman" w:eastAsia="Times New Roman" w:hAnsi="Times New Roman" w:cs="Times New Roman"/>
          <w:b/>
          <w:sz w:val="24"/>
          <w:szCs w:val="24"/>
          <w:lang w:val="en-US" w:eastAsia="ru-RU"/>
        </w:rPr>
        <w:t>DWDM</w:t>
      </w:r>
      <w:r w:rsidR="002B7E1A" w:rsidRPr="002B7E1A">
        <w:rPr>
          <w:rFonts w:ascii="Times New Roman" w:eastAsia="Times New Roman" w:hAnsi="Times New Roman" w:cs="Times New Roman"/>
          <w:b/>
          <w:sz w:val="24"/>
          <w:szCs w:val="24"/>
          <w:lang w:eastAsia="ru-RU"/>
        </w:rPr>
        <w:t xml:space="preserve">, </w:t>
      </w:r>
      <w:r w:rsidR="002B7E1A">
        <w:rPr>
          <w:rFonts w:ascii="Times New Roman" w:eastAsia="Times New Roman" w:hAnsi="Times New Roman" w:cs="Times New Roman"/>
          <w:b/>
          <w:sz w:val="24"/>
          <w:szCs w:val="24"/>
          <w:lang w:val="en-US" w:eastAsia="ru-RU"/>
        </w:rPr>
        <w:t>SDH</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62546F"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62546F"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 xml:space="preserve">Открытого запроса </w:t>
            </w:r>
            <w:r w:rsidRPr="0062546F">
              <w:rPr>
                <w:rFonts w:ascii="Times New Roman" w:eastAsia="Calibri" w:hAnsi="Times New Roman" w:cs="Times New Roman"/>
                <w:color w:val="000000"/>
                <w:sz w:val="24"/>
                <w:szCs w:val="24"/>
              </w:rPr>
              <w:t>предложений</w:t>
            </w:r>
            <w:r w:rsidRPr="0062546F">
              <w:rPr>
                <w:rFonts w:ascii="Times New Roman" w:eastAsia="Calibri" w:hAnsi="Times New Roman" w:cs="Times New Roman"/>
                <w:bCs/>
                <w:color w:val="000000"/>
                <w:sz w:val="24"/>
                <w:szCs w:val="24"/>
              </w:rPr>
              <w:t>:</w:t>
            </w:r>
          </w:p>
          <w:p w:rsidR="006353FB" w:rsidRPr="0062546F" w:rsidRDefault="0062546F" w:rsidP="006353FB">
            <w:pPr>
              <w:autoSpaceDE w:val="0"/>
              <w:autoSpaceDN w:val="0"/>
              <w:adjustRightInd w:val="0"/>
              <w:spacing w:after="0" w:line="240" w:lineRule="auto"/>
              <w:rPr>
                <w:rFonts w:ascii="Times New Roman" w:eastAsia="Calibri" w:hAnsi="Times New Roman" w:cs="Times New Roman"/>
                <w:iCs/>
                <w:color w:val="000000"/>
                <w:sz w:val="24"/>
                <w:szCs w:val="24"/>
              </w:rPr>
            </w:pPr>
            <w:r w:rsidRPr="0062546F">
              <w:rPr>
                <w:rFonts w:ascii="Times New Roman" w:eastAsia="Calibri" w:hAnsi="Times New Roman" w:cs="Times New Roman"/>
                <w:iCs/>
                <w:color w:val="000000"/>
                <w:sz w:val="24"/>
                <w:szCs w:val="24"/>
              </w:rPr>
              <w:t>Шиц Дмитрий Васильевич</w:t>
            </w:r>
          </w:p>
          <w:p w:rsidR="00607E86" w:rsidRPr="008F7ADF" w:rsidRDefault="006353FB" w:rsidP="006254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2546F">
              <w:rPr>
                <w:rFonts w:ascii="Times New Roman" w:eastAsia="Calibri" w:hAnsi="Times New Roman" w:cs="Times New Roman"/>
                <w:bCs/>
                <w:color w:val="000000"/>
                <w:sz w:val="24"/>
                <w:szCs w:val="24"/>
              </w:rPr>
              <w:t>тел</w:t>
            </w:r>
            <w:r w:rsidRPr="008F7ADF">
              <w:rPr>
                <w:rFonts w:ascii="Times New Roman" w:eastAsia="Calibri" w:hAnsi="Times New Roman" w:cs="Times New Roman"/>
                <w:bCs/>
                <w:color w:val="000000"/>
                <w:sz w:val="24"/>
                <w:szCs w:val="24"/>
              </w:rPr>
              <w:t>. + 7 (347) 221-</w:t>
            </w:r>
            <w:r w:rsidR="0062546F" w:rsidRPr="008F7ADF">
              <w:rPr>
                <w:rFonts w:ascii="Times New Roman" w:eastAsia="Calibri" w:hAnsi="Times New Roman" w:cs="Times New Roman"/>
                <w:bCs/>
                <w:color w:val="000000"/>
                <w:sz w:val="24"/>
                <w:szCs w:val="24"/>
              </w:rPr>
              <w:t>55-97</w:t>
            </w:r>
            <w:r w:rsidRPr="008F7ADF">
              <w:rPr>
                <w:rFonts w:ascii="Times New Roman" w:eastAsia="Calibri" w:hAnsi="Times New Roman" w:cs="Times New Roman"/>
                <w:bCs/>
                <w:color w:val="000000"/>
                <w:sz w:val="24"/>
                <w:szCs w:val="24"/>
              </w:rPr>
              <w:t xml:space="preserve">, </w:t>
            </w:r>
            <w:r w:rsidRPr="0062546F">
              <w:rPr>
                <w:rFonts w:ascii="Times New Roman" w:eastAsia="Calibri" w:hAnsi="Times New Roman" w:cs="Times New Roman"/>
                <w:bCs/>
                <w:color w:val="000000"/>
                <w:sz w:val="24"/>
                <w:szCs w:val="24"/>
                <w:lang w:val="en-US"/>
              </w:rPr>
              <w:t>e</w:t>
            </w:r>
            <w:r w:rsidRPr="008F7ADF">
              <w:rPr>
                <w:rFonts w:ascii="Times New Roman" w:eastAsia="Calibri" w:hAnsi="Times New Roman" w:cs="Times New Roman"/>
                <w:bCs/>
                <w:color w:val="000000"/>
                <w:sz w:val="24"/>
                <w:szCs w:val="24"/>
              </w:rPr>
              <w:t>-</w:t>
            </w:r>
            <w:r w:rsidRPr="0062546F">
              <w:rPr>
                <w:rFonts w:ascii="Times New Roman" w:eastAsia="Calibri" w:hAnsi="Times New Roman" w:cs="Times New Roman"/>
                <w:bCs/>
                <w:color w:val="000000"/>
                <w:sz w:val="24"/>
                <w:szCs w:val="24"/>
                <w:lang w:val="en-US"/>
              </w:rPr>
              <w:t>mail</w:t>
            </w:r>
            <w:r w:rsidRPr="008F7ADF">
              <w:rPr>
                <w:rFonts w:ascii="Times New Roman" w:eastAsia="Calibri" w:hAnsi="Times New Roman" w:cs="Times New Roman"/>
                <w:bCs/>
                <w:color w:val="000000"/>
                <w:sz w:val="24"/>
                <w:szCs w:val="24"/>
              </w:rPr>
              <w:t>:</w:t>
            </w:r>
            <w:r w:rsidRPr="008F7ADF">
              <w:rPr>
                <w:rFonts w:ascii="Times New Roman" w:eastAsia="Times New Roman" w:hAnsi="Times New Roman" w:cs="Times New Roman"/>
                <w:color w:val="777777"/>
                <w:sz w:val="24"/>
                <w:szCs w:val="24"/>
                <w:lang w:eastAsia="ru-RU"/>
              </w:rPr>
              <w:t xml:space="preserve"> </w:t>
            </w:r>
            <w:hyperlink r:id="rId6" w:history="1">
              <w:r w:rsidR="0062546F" w:rsidRPr="0062546F">
                <w:rPr>
                  <w:rStyle w:val="a3"/>
                  <w:rFonts w:ascii="Times New Roman" w:hAnsi="Times New Roman" w:cs="Times New Roman"/>
                  <w:sz w:val="24"/>
                  <w:szCs w:val="24"/>
                  <w:lang w:val="en-US"/>
                </w:rPr>
                <w:t>d</w:t>
              </w:r>
              <w:r w:rsidR="0062546F" w:rsidRPr="008F7ADF">
                <w:rPr>
                  <w:rStyle w:val="a3"/>
                  <w:rFonts w:ascii="Times New Roman" w:hAnsi="Times New Roman" w:cs="Times New Roman"/>
                  <w:sz w:val="24"/>
                  <w:szCs w:val="24"/>
                </w:rPr>
                <w:t>.</w:t>
              </w:r>
              <w:r w:rsidR="0062546F" w:rsidRPr="0062546F">
                <w:rPr>
                  <w:rStyle w:val="a3"/>
                  <w:rFonts w:ascii="Times New Roman" w:hAnsi="Times New Roman" w:cs="Times New Roman"/>
                  <w:sz w:val="24"/>
                  <w:szCs w:val="24"/>
                  <w:lang w:val="en-US"/>
                </w:rPr>
                <w:t>shic</w:t>
              </w:r>
              <w:r w:rsidR="0062546F" w:rsidRPr="008F7ADF">
                <w:rPr>
                  <w:rStyle w:val="a3"/>
                  <w:rFonts w:ascii="Times New Roman" w:hAnsi="Times New Roman" w:cs="Times New Roman"/>
                  <w:sz w:val="24"/>
                  <w:szCs w:val="24"/>
                </w:rPr>
                <w:t>@</w:t>
              </w:r>
              <w:r w:rsidR="0062546F" w:rsidRPr="0062546F">
                <w:rPr>
                  <w:rStyle w:val="a3"/>
                  <w:rFonts w:ascii="Times New Roman" w:hAnsi="Times New Roman" w:cs="Times New Roman"/>
                  <w:sz w:val="24"/>
                  <w:szCs w:val="24"/>
                  <w:lang w:val="en-US"/>
                </w:rPr>
                <w:t>bashtel</w:t>
              </w:r>
              <w:r w:rsidR="0062546F" w:rsidRPr="008F7ADF">
                <w:rPr>
                  <w:rStyle w:val="a3"/>
                  <w:rFonts w:ascii="Times New Roman" w:hAnsi="Times New Roman" w:cs="Times New Roman"/>
                  <w:sz w:val="24"/>
                  <w:szCs w:val="24"/>
                </w:rPr>
                <w:t>.</w:t>
              </w:r>
              <w:r w:rsidR="0062546F" w:rsidRPr="0062546F">
                <w:rPr>
                  <w:rStyle w:val="a3"/>
                  <w:rFonts w:ascii="Times New Roman" w:hAnsi="Times New Roman" w:cs="Times New Roman"/>
                  <w:sz w:val="24"/>
                  <w:szCs w:val="24"/>
                  <w:lang w:val="en-US"/>
                </w:rPr>
                <w:t>ru</w:t>
              </w:r>
            </w:hyperlink>
            <w:r w:rsidR="0062546F" w:rsidRPr="008F7ADF">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352EF" w:rsidRDefault="001352EF" w:rsidP="001352EF">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B7E1A" w:rsidP="002F560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Приобретение сертификатов технической поддержки оборудования </w:t>
            </w:r>
            <w:r>
              <w:rPr>
                <w:rFonts w:ascii="Times New Roman" w:eastAsia="Times New Roman" w:hAnsi="Times New Roman" w:cs="Times New Roman"/>
                <w:b/>
                <w:sz w:val="24"/>
                <w:szCs w:val="24"/>
                <w:lang w:val="en-US" w:eastAsia="ru-RU"/>
              </w:rPr>
              <w:t>Cisco</w:t>
            </w:r>
            <w:r w:rsidRPr="002B7E1A">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en-US" w:eastAsia="ru-RU"/>
              </w:rPr>
              <w:t>IP</w:t>
            </w:r>
            <w:r w:rsidRPr="002B7E1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en-US" w:eastAsia="ru-RU"/>
              </w:rPr>
              <w:t>MPLS</w:t>
            </w:r>
            <w:r w:rsidRPr="002B7E1A">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en-US" w:eastAsia="ru-RU"/>
              </w:rPr>
              <w:t>DWDM</w:t>
            </w:r>
            <w:r w:rsidRPr="002B7E1A">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en-US" w:eastAsia="ru-RU"/>
              </w:rPr>
              <w:t>SDH</w:t>
            </w:r>
            <w:r w:rsidR="002F5604" w:rsidRPr="00972152">
              <w:rPr>
                <w:rFonts w:ascii="Times New Roman" w:eastAsia="Times New Roman" w:hAnsi="Times New Roman" w:cs="Times New Roman"/>
                <w:b/>
                <w:sz w:val="24"/>
                <w:szCs w:val="24"/>
                <w:lang w:eastAsia="ru-RU"/>
              </w:rPr>
              <w:t>.</w:t>
            </w:r>
            <w:r w:rsidR="002F5604" w:rsidRPr="00972152">
              <w:rPr>
                <w:rFonts w:ascii="Times New Roman" w:eastAsia="Times New Roman" w:hAnsi="Times New Roman" w:cs="Times New Roman"/>
                <w:sz w:val="24"/>
                <w:szCs w:val="24"/>
                <w:lang w:eastAsia="ru-RU"/>
              </w:rPr>
              <w:t xml:space="preserve"> </w:t>
            </w:r>
          </w:p>
          <w:p w:rsidR="00607E86" w:rsidRPr="00972152" w:rsidRDefault="002F5604" w:rsidP="003C0A6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3C0A6D">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3C0A6D">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 xml:space="preserve">и)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w:t>
            </w:r>
            <w:r w:rsidR="003C0A6D">
              <w:rPr>
                <w:rFonts w:ascii="Times New Roman" w:hAnsi="Times New Roman" w:cs="Times New Roman"/>
                <w:sz w:val="24"/>
                <w:szCs w:val="24"/>
              </w:rPr>
              <w:t>е</w:t>
            </w:r>
            <w:r w:rsidR="001477FF">
              <w:rPr>
                <w:rFonts w:ascii="Times New Roman" w:hAnsi="Times New Roman" w:cs="Times New Roman"/>
                <w:sz w:val="24"/>
                <w:szCs w:val="24"/>
              </w:rPr>
              <w:t xml:space="preserve"> №</w:t>
            </w:r>
            <w:r w:rsidR="003C0A6D">
              <w:rPr>
                <w:rFonts w:ascii="Times New Roman" w:hAnsi="Times New Roman" w:cs="Times New Roman"/>
                <w:sz w:val="24"/>
                <w:szCs w:val="24"/>
              </w:rPr>
              <w:t>1</w:t>
            </w:r>
            <w:r w:rsidR="006353FB" w:rsidRPr="006353FB">
              <w:rPr>
                <w:rFonts w:ascii="Times New Roman" w:hAnsi="Times New Roman" w:cs="Times New Roman"/>
                <w:sz w:val="24"/>
                <w:szCs w:val="24"/>
              </w:rPr>
              <w:t xml:space="preserve"> </w:t>
            </w:r>
            <w:r w:rsidR="001477FF">
              <w:rPr>
                <w:rFonts w:ascii="Times New Roman" w:hAnsi="Times New Roman" w:cs="Times New Roman"/>
                <w:sz w:val="24"/>
                <w:szCs w:val="24"/>
              </w:rPr>
              <w:t>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3C0A6D">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w:t>
            </w:r>
            <w:r w:rsidR="004E1C3F">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3C0A6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w:t>
            </w:r>
            <w:r w:rsidR="003C0A6D">
              <w:rPr>
                <w:rFonts w:ascii="Times New Roman" w:hAnsi="Times New Roman" w:cs="Times New Roman"/>
                <w:sz w:val="24"/>
                <w:szCs w:val="24"/>
              </w:rPr>
              <w:t>е</w:t>
            </w:r>
            <w:r w:rsidR="001477FF">
              <w:rPr>
                <w:rFonts w:ascii="Times New Roman" w:hAnsi="Times New Roman" w:cs="Times New Roman"/>
                <w:sz w:val="24"/>
                <w:szCs w:val="24"/>
              </w:rPr>
              <w:t xml:space="preserve"> №</w:t>
            </w:r>
            <w:r w:rsidR="003C0A6D">
              <w:rPr>
                <w:rFonts w:ascii="Times New Roman" w:hAnsi="Times New Roman" w:cs="Times New Roman"/>
                <w:sz w:val="24"/>
                <w:szCs w:val="24"/>
              </w:rPr>
              <w:t>1</w:t>
            </w:r>
            <w:r w:rsidR="006353FB" w:rsidRPr="006353FB">
              <w:rPr>
                <w:rFonts w:ascii="Times New Roman" w:hAnsi="Times New Roman" w:cs="Times New Roman"/>
                <w:sz w:val="24"/>
                <w:szCs w:val="24"/>
              </w:rPr>
              <w:t xml:space="preserve"> </w:t>
            </w:r>
            <w:r w:rsidR="001477FF">
              <w:rPr>
                <w:rFonts w:ascii="Times New Roman" w:hAnsi="Times New Roman" w:cs="Times New Roman"/>
                <w:sz w:val="24"/>
                <w:szCs w:val="24"/>
              </w:rPr>
              <w:t>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0D015F">
              <w:rPr>
                <w:rFonts w:ascii="Times New Roman" w:eastAsia="Times New Roman" w:hAnsi="Times New Roman" w:cs="Times New Roman"/>
                <w:iCs/>
                <w:sz w:val="24"/>
                <w:szCs w:val="24"/>
                <w:lang w:eastAsia="ru-RU"/>
              </w:rPr>
              <w:t>23 170 587</w:t>
            </w:r>
            <w:r w:rsidR="00F103F1">
              <w:rPr>
                <w:rFonts w:ascii="Times New Roman" w:eastAsia="Times New Roman" w:hAnsi="Times New Roman" w:cs="Times New Roman"/>
                <w:iCs/>
                <w:sz w:val="24"/>
                <w:szCs w:val="24"/>
                <w:lang w:eastAsia="ru-RU"/>
              </w:rPr>
              <w:t>,1</w:t>
            </w:r>
            <w:r w:rsidR="000D015F">
              <w:rPr>
                <w:rFonts w:ascii="Times New Roman" w:eastAsia="Times New Roman" w:hAnsi="Times New Roman" w:cs="Times New Roman"/>
                <w:iCs/>
                <w:sz w:val="24"/>
                <w:szCs w:val="24"/>
                <w:lang w:eastAsia="ru-RU"/>
              </w:rPr>
              <w:t>2</w:t>
            </w:r>
            <w:r w:rsidR="00F103F1">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2B7E1A">
              <w:rPr>
                <w:rFonts w:ascii="Times New Roman" w:eastAsia="Times New Roman" w:hAnsi="Times New Roman" w:cs="Times New Roman"/>
                <w:iCs/>
                <w:sz w:val="24"/>
                <w:szCs w:val="24"/>
                <w:lang w:eastAsia="ru-RU"/>
              </w:rPr>
              <w:t xml:space="preserve">Двадцать </w:t>
            </w:r>
            <w:r w:rsidR="00F103F1">
              <w:rPr>
                <w:rFonts w:ascii="Times New Roman" w:eastAsia="Times New Roman" w:hAnsi="Times New Roman" w:cs="Times New Roman"/>
                <w:iCs/>
                <w:sz w:val="24"/>
                <w:szCs w:val="24"/>
                <w:lang w:eastAsia="ru-RU"/>
              </w:rPr>
              <w:t>три</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миллион</w:t>
            </w:r>
            <w:r w:rsidR="00F103F1">
              <w:rPr>
                <w:rFonts w:ascii="Times New Roman" w:eastAsia="Times New Roman" w:hAnsi="Times New Roman" w:cs="Times New Roman"/>
                <w:iCs/>
                <w:sz w:val="24"/>
                <w:szCs w:val="24"/>
                <w:lang w:eastAsia="ru-RU"/>
              </w:rPr>
              <w:t>а</w:t>
            </w:r>
            <w:r w:rsidR="00BA5CC8">
              <w:rPr>
                <w:rFonts w:ascii="Times New Roman" w:eastAsia="Times New Roman" w:hAnsi="Times New Roman" w:cs="Times New Roman"/>
                <w:iCs/>
                <w:sz w:val="24"/>
                <w:szCs w:val="24"/>
                <w:lang w:eastAsia="ru-RU"/>
              </w:rPr>
              <w:t xml:space="preserve"> </w:t>
            </w:r>
            <w:r w:rsidR="00F103F1">
              <w:rPr>
                <w:rFonts w:ascii="Times New Roman" w:eastAsia="Times New Roman" w:hAnsi="Times New Roman" w:cs="Times New Roman"/>
                <w:iCs/>
                <w:sz w:val="24"/>
                <w:szCs w:val="24"/>
                <w:lang w:eastAsia="ru-RU"/>
              </w:rPr>
              <w:t xml:space="preserve">сто </w:t>
            </w:r>
            <w:r w:rsidR="000D015F">
              <w:rPr>
                <w:rFonts w:ascii="Times New Roman" w:eastAsia="Times New Roman" w:hAnsi="Times New Roman" w:cs="Times New Roman"/>
                <w:iCs/>
                <w:sz w:val="24"/>
                <w:szCs w:val="24"/>
                <w:lang w:eastAsia="ru-RU"/>
              </w:rPr>
              <w:t>семьдесят тысяч</w:t>
            </w:r>
            <w:r w:rsidR="00BA5CC8">
              <w:rPr>
                <w:rFonts w:ascii="Times New Roman" w:eastAsia="Times New Roman" w:hAnsi="Times New Roman" w:cs="Times New Roman"/>
                <w:iCs/>
                <w:sz w:val="24"/>
                <w:szCs w:val="24"/>
                <w:lang w:eastAsia="ru-RU"/>
              </w:rPr>
              <w:t xml:space="preserve"> </w:t>
            </w:r>
            <w:r w:rsidR="002B7E1A">
              <w:rPr>
                <w:rFonts w:ascii="Times New Roman" w:eastAsia="Times New Roman" w:hAnsi="Times New Roman" w:cs="Times New Roman"/>
                <w:iCs/>
                <w:sz w:val="24"/>
                <w:szCs w:val="24"/>
                <w:lang w:eastAsia="ru-RU"/>
              </w:rPr>
              <w:t xml:space="preserve">пятьсот </w:t>
            </w:r>
            <w:r w:rsidR="00F103F1">
              <w:rPr>
                <w:rFonts w:ascii="Times New Roman" w:eastAsia="Times New Roman" w:hAnsi="Times New Roman" w:cs="Times New Roman"/>
                <w:iCs/>
                <w:sz w:val="24"/>
                <w:szCs w:val="24"/>
                <w:lang w:eastAsia="ru-RU"/>
              </w:rPr>
              <w:t xml:space="preserve">восемьдесят </w:t>
            </w:r>
            <w:r w:rsidR="000D015F">
              <w:rPr>
                <w:rFonts w:ascii="Times New Roman" w:eastAsia="Times New Roman" w:hAnsi="Times New Roman" w:cs="Times New Roman"/>
                <w:iCs/>
                <w:sz w:val="24"/>
                <w:szCs w:val="24"/>
                <w:lang w:eastAsia="ru-RU"/>
              </w:rPr>
              <w:t>с</w:t>
            </w:r>
            <w:r w:rsidR="00F103F1">
              <w:rPr>
                <w:rFonts w:ascii="Times New Roman" w:eastAsia="Times New Roman" w:hAnsi="Times New Roman" w:cs="Times New Roman"/>
                <w:iCs/>
                <w:sz w:val="24"/>
                <w:szCs w:val="24"/>
                <w:lang w:eastAsia="ru-RU"/>
              </w:rPr>
              <w:t>е</w:t>
            </w:r>
            <w:r w:rsidR="000D015F">
              <w:rPr>
                <w:rFonts w:ascii="Times New Roman" w:eastAsia="Times New Roman" w:hAnsi="Times New Roman" w:cs="Times New Roman"/>
                <w:iCs/>
                <w:sz w:val="24"/>
                <w:szCs w:val="24"/>
                <w:lang w:eastAsia="ru-RU"/>
              </w:rPr>
              <w:t>м</w:t>
            </w:r>
            <w:r w:rsidR="00F103F1">
              <w:rPr>
                <w:rFonts w:ascii="Times New Roman" w:eastAsia="Times New Roman" w:hAnsi="Times New Roman" w:cs="Times New Roman"/>
                <w:iCs/>
                <w:sz w:val="24"/>
                <w:szCs w:val="24"/>
                <w:lang w:eastAsia="ru-RU"/>
              </w:rPr>
              <w:t>ь</w:t>
            </w:r>
            <w:r w:rsidR="00BA5CC8">
              <w:rPr>
                <w:rFonts w:ascii="Times New Roman" w:eastAsia="Times New Roman" w:hAnsi="Times New Roman" w:cs="Times New Roman"/>
                <w:iCs/>
                <w:sz w:val="24"/>
                <w:szCs w:val="24"/>
                <w:lang w:eastAsia="ru-RU"/>
              </w:rPr>
              <w:t xml:space="preserve">) </w:t>
            </w:r>
            <w:r w:rsidR="000D015F">
              <w:rPr>
                <w:rFonts w:ascii="Times New Roman" w:eastAsia="Times New Roman" w:hAnsi="Times New Roman" w:cs="Times New Roman"/>
                <w:iCs/>
                <w:sz w:val="24"/>
                <w:szCs w:val="24"/>
                <w:lang w:eastAsia="ru-RU"/>
              </w:rPr>
              <w:t>рублей 12</w:t>
            </w:r>
            <w:r>
              <w:rPr>
                <w:rFonts w:ascii="Times New Roman" w:eastAsia="Times New Roman" w:hAnsi="Times New Roman" w:cs="Times New Roman"/>
                <w:iCs/>
                <w:sz w:val="24"/>
                <w:szCs w:val="24"/>
                <w:lang w:eastAsia="ru-RU"/>
              </w:rPr>
              <w:t xml:space="preserve"> </w:t>
            </w:r>
            <w:r w:rsidR="000D015F">
              <w:rPr>
                <w:rFonts w:ascii="Times New Roman" w:eastAsia="Times New Roman" w:hAnsi="Times New Roman" w:cs="Times New Roman"/>
                <w:iCs/>
                <w:sz w:val="24"/>
                <w:szCs w:val="24"/>
                <w:lang w:eastAsia="ru-RU"/>
              </w:rPr>
              <w:t>коп.</w:t>
            </w:r>
            <w:r>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F103F1">
              <w:rPr>
                <w:rFonts w:ascii="Times New Roman" w:eastAsia="Times New Roman" w:hAnsi="Times New Roman" w:cs="Times New Roman"/>
                <w:iCs/>
                <w:sz w:val="24"/>
                <w:szCs w:val="24"/>
                <w:lang w:eastAsia="ru-RU"/>
              </w:rPr>
              <w:t>3 534 496,</w:t>
            </w:r>
            <w:r w:rsidR="000D015F">
              <w:rPr>
                <w:rFonts w:ascii="Times New Roman" w:eastAsia="Times New Roman" w:hAnsi="Times New Roman" w:cs="Times New Roman"/>
                <w:iCs/>
                <w:sz w:val="24"/>
                <w:szCs w:val="24"/>
                <w:lang w:eastAsia="ru-RU"/>
              </w:rPr>
              <w:t>34</w:t>
            </w:r>
            <w:r w:rsidR="00F103F1">
              <w:rPr>
                <w:rFonts w:ascii="Times New Roman" w:eastAsia="Times New Roman" w:hAnsi="Times New Roman" w:cs="Times New Roman"/>
                <w:iCs/>
                <w:sz w:val="24"/>
                <w:szCs w:val="24"/>
                <w:lang w:eastAsia="ru-RU"/>
              </w:rPr>
              <w:t xml:space="preserve"> </w:t>
            </w:r>
            <w:r w:rsidR="00AA5094" w:rsidRPr="00AA5094">
              <w:rPr>
                <w:rFonts w:ascii="Times New Roman" w:eastAsia="Times New Roman" w:hAnsi="Times New Roman" w:cs="Times New Roman"/>
                <w:iCs/>
                <w:sz w:val="24"/>
                <w:szCs w:val="24"/>
                <w:lang w:eastAsia="ru-RU"/>
              </w:rPr>
              <w:t>рубл</w:t>
            </w:r>
            <w:r w:rsidR="00F103F1">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F103F1">
              <w:rPr>
                <w:rFonts w:ascii="Times New Roman" w:eastAsia="Times New Roman" w:hAnsi="Times New Roman" w:cs="Times New Roman"/>
                <w:iCs/>
                <w:sz w:val="24"/>
                <w:szCs w:val="24"/>
                <w:lang w:eastAsia="ru-RU"/>
              </w:rPr>
              <w:t>19 636 09</w:t>
            </w:r>
            <w:r w:rsidR="000D015F">
              <w:rPr>
                <w:rFonts w:ascii="Times New Roman" w:eastAsia="Times New Roman" w:hAnsi="Times New Roman" w:cs="Times New Roman"/>
                <w:iCs/>
                <w:sz w:val="24"/>
                <w:szCs w:val="24"/>
                <w:lang w:eastAsia="ru-RU"/>
              </w:rPr>
              <w:t>0</w:t>
            </w:r>
            <w:r w:rsidR="00F103F1">
              <w:rPr>
                <w:rFonts w:ascii="Times New Roman" w:eastAsia="Times New Roman" w:hAnsi="Times New Roman" w:cs="Times New Roman"/>
                <w:iCs/>
                <w:sz w:val="24"/>
                <w:szCs w:val="24"/>
                <w:lang w:eastAsia="ru-RU"/>
              </w:rPr>
              <w:t>,7</w:t>
            </w:r>
            <w:r w:rsidR="000D015F">
              <w:rPr>
                <w:rFonts w:ascii="Times New Roman" w:eastAsia="Times New Roman" w:hAnsi="Times New Roman" w:cs="Times New Roman"/>
                <w:iCs/>
                <w:sz w:val="24"/>
                <w:szCs w:val="24"/>
                <w:lang w:eastAsia="ru-RU"/>
              </w:rPr>
              <w:t>8</w:t>
            </w:r>
            <w:r>
              <w:rPr>
                <w:rFonts w:ascii="Times New Roman" w:eastAsia="Times New Roman" w:hAnsi="Times New Roman" w:cs="Times New Roman"/>
                <w:iCs/>
                <w:sz w:val="24"/>
                <w:szCs w:val="24"/>
                <w:lang w:eastAsia="ru-RU"/>
              </w:rPr>
              <w:t xml:space="preserve"> рубл</w:t>
            </w:r>
            <w:r w:rsidR="007C27FF">
              <w:rPr>
                <w:rFonts w:ascii="Times New Roman" w:eastAsia="Times New Roman" w:hAnsi="Times New Roman" w:cs="Times New Roman"/>
                <w:iCs/>
                <w:sz w:val="24"/>
                <w:szCs w:val="24"/>
                <w:lang w:eastAsia="ru-RU"/>
              </w:rPr>
              <w:t>я</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07E86" w:rsidRPr="008F7ADF" w:rsidRDefault="00AA5094" w:rsidP="00607E8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3C0A6D">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3C0A6D">
              <w:rPr>
                <w:rFonts w:ascii="Times New Roman" w:eastAsia="Times New Roman" w:hAnsi="Times New Roman" w:cs="Times New Roman"/>
                <w:iCs/>
                <w:sz w:val="24"/>
                <w:szCs w:val="24"/>
                <w:lang w:eastAsia="ru-RU"/>
              </w:rPr>
              <w:t>1</w:t>
            </w:r>
            <w:r w:rsidR="007C27FF">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F103F1">
              <w:rPr>
                <w:rFonts w:ascii="Times New Roman" w:eastAsia="Times New Roman" w:hAnsi="Times New Roman" w:cs="Times New Roman"/>
                <w:sz w:val="24"/>
                <w:szCs w:val="24"/>
                <w:lang w:eastAsia="ru-RU"/>
              </w:rPr>
              <w:t>2</w:t>
            </w:r>
            <w:r w:rsidR="00311CF7">
              <w:rPr>
                <w:rFonts w:ascii="Times New Roman" w:eastAsia="Times New Roman" w:hAnsi="Times New Roman" w:cs="Times New Roman"/>
                <w:sz w:val="24"/>
                <w:szCs w:val="24"/>
                <w:lang w:eastAsia="ru-RU"/>
              </w:rPr>
              <w:t>9</w:t>
            </w:r>
            <w:bookmarkStart w:id="0" w:name="_GoBack"/>
            <w:bookmarkEnd w:id="0"/>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F103F1">
              <w:rPr>
                <w:rFonts w:ascii="Times New Roman" w:eastAsia="Times New Roman" w:hAnsi="Times New Roman" w:cs="Times New Roman"/>
                <w:sz w:val="24"/>
                <w:szCs w:val="24"/>
                <w:lang w:eastAsia="ru-RU"/>
              </w:rPr>
              <w:t>апреля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5403B9">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0D015F">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F103F1">
              <w:rPr>
                <w:rFonts w:ascii="Times New Roman" w:eastAsia="Times New Roman" w:hAnsi="Times New Roman" w:cs="Times New Roman"/>
                <w:sz w:val="24"/>
                <w:szCs w:val="24"/>
                <w:lang w:eastAsia="ru-RU"/>
              </w:rPr>
              <w:t>1</w:t>
            </w:r>
            <w:r w:rsidR="000D015F">
              <w:rPr>
                <w:rFonts w:ascii="Times New Roman" w:eastAsia="Times New Roman" w:hAnsi="Times New Roman" w:cs="Times New Roman"/>
                <w:sz w:val="24"/>
                <w:szCs w:val="24"/>
                <w:lang w:eastAsia="ru-RU"/>
              </w:rPr>
              <w:t>3</w:t>
            </w:r>
            <w:r w:rsidR="00915CAA">
              <w:rPr>
                <w:rFonts w:ascii="Times New Roman" w:eastAsia="Times New Roman" w:hAnsi="Times New Roman" w:cs="Times New Roman"/>
                <w:sz w:val="24"/>
                <w:szCs w:val="24"/>
                <w:lang w:eastAsia="ru-RU"/>
              </w:rPr>
              <w:t xml:space="preserve">» </w:t>
            </w:r>
            <w:r w:rsidR="00F103F1">
              <w:rPr>
                <w:rFonts w:ascii="Times New Roman" w:eastAsia="Times New Roman" w:hAnsi="Times New Roman" w:cs="Times New Roman"/>
                <w:sz w:val="24"/>
                <w:szCs w:val="24"/>
                <w:lang w:eastAsia="ru-RU"/>
              </w:rPr>
              <w:t>мая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0D015F">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F103F1">
              <w:rPr>
                <w:rFonts w:ascii="Times New Roman" w:eastAsia="Calibri" w:hAnsi="Times New Roman" w:cs="Times New Roman"/>
                <w:iCs/>
                <w:color w:val="000000"/>
                <w:sz w:val="24"/>
                <w:szCs w:val="24"/>
              </w:rPr>
              <w:t>1</w:t>
            </w:r>
            <w:r w:rsidR="000D015F">
              <w:rPr>
                <w:rFonts w:ascii="Times New Roman" w:eastAsia="Calibri" w:hAnsi="Times New Roman" w:cs="Times New Roman"/>
                <w:iCs/>
                <w:color w:val="000000"/>
                <w:sz w:val="24"/>
                <w:szCs w:val="24"/>
              </w:rPr>
              <w:t>3</w:t>
            </w:r>
            <w:r w:rsidRPr="004975E5">
              <w:rPr>
                <w:rFonts w:ascii="Times New Roman" w:eastAsia="Calibri" w:hAnsi="Times New Roman" w:cs="Times New Roman"/>
                <w:iCs/>
                <w:color w:val="000000"/>
                <w:sz w:val="24"/>
                <w:szCs w:val="24"/>
              </w:rPr>
              <w:t xml:space="preserve">» </w:t>
            </w:r>
            <w:r w:rsidR="00F103F1">
              <w:rPr>
                <w:rFonts w:ascii="Times New Roman" w:eastAsia="Calibri" w:hAnsi="Times New Roman" w:cs="Times New Roman"/>
                <w:iCs/>
                <w:color w:val="000000"/>
                <w:sz w:val="24"/>
                <w:szCs w:val="24"/>
              </w:rPr>
              <w:t>мая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0D015F">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w:t>
            </w:r>
            <w:r w:rsidR="00F103F1">
              <w:rPr>
                <w:rFonts w:ascii="Times New Roman" w:eastAsia="Calibri" w:hAnsi="Times New Roman" w:cs="Times New Roman"/>
                <w:iCs/>
                <w:color w:val="000000"/>
                <w:sz w:val="24"/>
                <w:szCs w:val="24"/>
              </w:rPr>
              <w:t>мая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0D015F">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w:t>
            </w:r>
            <w:r w:rsidR="00F103F1">
              <w:rPr>
                <w:rFonts w:ascii="Times New Roman" w:eastAsia="Calibri" w:hAnsi="Times New Roman" w:cs="Times New Roman"/>
                <w:iCs/>
                <w:color w:val="000000"/>
                <w:sz w:val="24"/>
                <w:szCs w:val="24"/>
              </w:rPr>
              <w:t>мая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0D015F">
              <w:rPr>
                <w:rFonts w:ascii="Times New Roman" w:eastAsia="Times New Roman" w:hAnsi="Times New Roman" w:cs="Times New Roman"/>
                <w:sz w:val="24"/>
                <w:szCs w:val="24"/>
                <w:lang w:eastAsia="ru-RU"/>
              </w:rPr>
              <w:t>2</w:t>
            </w:r>
            <w:r w:rsidR="00F103F1">
              <w:rPr>
                <w:rFonts w:ascii="Times New Roman" w:eastAsia="Times New Roman" w:hAnsi="Times New Roman" w:cs="Times New Roman"/>
                <w:sz w:val="24"/>
                <w:szCs w:val="24"/>
                <w:lang w:eastAsia="ru-RU"/>
              </w:rPr>
              <w:t>0</w:t>
            </w:r>
            <w:r w:rsidR="00E76E23">
              <w:rPr>
                <w:rFonts w:ascii="Times New Roman" w:eastAsia="Times New Roman" w:hAnsi="Times New Roman" w:cs="Times New Roman"/>
                <w:sz w:val="24"/>
                <w:szCs w:val="24"/>
                <w:lang w:eastAsia="ru-RU"/>
              </w:rPr>
              <w:t xml:space="preserve">» </w:t>
            </w:r>
            <w:r w:rsidR="00F103F1">
              <w:rPr>
                <w:rFonts w:ascii="Times New Roman" w:eastAsia="Calibri" w:hAnsi="Times New Roman" w:cs="Times New Roman"/>
                <w:iCs/>
                <w:color w:val="000000"/>
                <w:sz w:val="24"/>
                <w:szCs w:val="24"/>
              </w:rPr>
              <w:t>мая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807DE9">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807DE9">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7C27FF">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7C27FF">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Открыт</w:t>
            </w:r>
            <w:r w:rsidR="007C27FF">
              <w:rPr>
                <w:rFonts w:ascii="Times New Roman" w:eastAsia="Calibri" w:hAnsi="Times New Roman" w:cs="Times New Roman"/>
                <w:color w:val="000000"/>
                <w:sz w:val="24"/>
                <w:szCs w:val="24"/>
              </w:rPr>
              <w:t>ый запрос</w:t>
            </w:r>
            <w:r w:rsidRPr="00607E86">
              <w:rPr>
                <w:rFonts w:ascii="Times New Roman" w:eastAsia="Calibri" w:hAnsi="Times New Roman" w:cs="Times New Roman"/>
                <w:color w:val="000000"/>
                <w:sz w:val="24"/>
                <w:szCs w:val="24"/>
              </w:rPr>
              <w:t xml:space="preserve">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432DA"/>
    <w:rsid w:val="0005587C"/>
    <w:rsid w:val="000B4E7F"/>
    <w:rsid w:val="000D015F"/>
    <w:rsid w:val="001175FF"/>
    <w:rsid w:val="001352EF"/>
    <w:rsid w:val="001477FF"/>
    <w:rsid w:val="001731C7"/>
    <w:rsid w:val="001900EF"/>
    <w:rsid w:val="001A1B33"/>
    <w:rsid w:val="001C3EEC"/>
    <w:rsid w:val="001C7372"/>
    <w:rsid w:val="001D04C2"/>
    <w:rsid w:val="001E6618"/>
    <w:rsid w:val="002117B7"/>
    <w:rsid w:val="00237B86"/>
    <w:rsid w:val="0026641C"/>
    <w:rsid w:val="002B519D"/>
    <w:rsid w:val="002B665F"/>
    <w:rsid w:val="002B7E1A"/>
    <w:rsid w:val="002C4C97"/>
    <w:rsid w:val="002D359D"/>
    <w:rsid w:val="002E7F36"/>
    <w:rsid w:val="002F5604"/>
    <w:rsid w:val="0031123A"/>
    <w:rsid w:val="00311CF7"/>
    <w:rsid w:val="00312335"/>
    <w:rsid w:val="0032636B"/>
    <w:rsid w:val="00334AD9"/>
    <w:rsid w:val="003635DC"/>
    <w:rsid w:val="003C0A6D"/>
    <w:rsid w:val="003E250F"/>
    <w:rsid w:val="004975E5"/>
    <w:rsid w:val="004E1C3F"/>
    <w:rsid w:val="00502167"/>
    <w:rsid w:val="00516BC9"/>
    <w:rsid w:val="005403B9"/>
    <w:rsid w:val="00557D7A"/>
    <w:rsid w:val="005723E8"/>
    <w:rsid w:val="005A7A7E"/>
    <w:rsid w:val="005C5E57"/>
    <w:rsid w:val="005F482B"/>
    <w:rsid w:val="00607E86"/>
    <w:rsid w:val="00617BE0"/>
    <w:rsid w:val="0062546F"/>
    <w:rsid w:val="006347A9"/>
    <w:rsid w:val="006353FB"/>
    <w:rsid w:val="006D298B"/>
    <w:rsid w:val="00781FF7"/>
    <w:rsid w:val="007A0B2D"/>
    <w:rsid w:val="007B4679"/>
    <w:rsid w:val="007C27FF"/>
    <w:rsid w:val="00807115"/>
    <w:rsid w:val="00807DE9"/>
    <w:rsid w:val="008222C6"/>
    <w:rsid w:val="008316AA"/>
    <w:rsid w:val="008F7ADF"/>
    <w:rsid w:val="00906039"/>
    <w:rsid w:val="00915CAA"/>
    <w:rsid w:val="009372AB"/>
    <w:rsid w:val="0094358C"/>
    <w:rsid w:val="0094692D"/>
    <w:rsid w:val="00972152"/>
    <w:rsid w:val="009A20AA"/>
    <w:rsid w:val="009C04AA"/>
    <w:rsid w:val="00A2207E"/>
    <w:rsid w:val="00A46361"/>
    <w:rsid w:val="00A56B29"/>
    <w:rsid w:val="00A71AC6"/>
    <w:rsid w:val="00AA5094"/>
    <w:rsid w:val="00B205E7"/>
    <w:rsid w:val="00B41F30"/>
    <w:rsid w:val="00B42B35"/>
    <w:rsid w:val="00B67504"/>
    <w:rsid w:val="00BA527F"/>
    <w:rsid w:val="00BA5CC8"/>
    <w:rsid w:val="00BA690C"/>
    <w:rsid w:val="00BB1EE1"/>
    <w:rsid w:val="00BC3BAD"/>
    <w:rsid w:val="00D15B87"/>
    <w:rsid w:val="00D41AF2"/>
    <w:rsid w:val="00D8302E"/>
    <w:rsid w:val="00D86B13"/>
    <w:rsid w:val="00E21D53"/>
    <w:rsid w:val="00E76E23"/>
    <w:rsid w:val="00EF3336"/>
    <w:rsid w:val="00F04218"/>
    <w:rsid w:val="00F103F1"/>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E225E50-1225-412C-ACCF-972284002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6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672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d.shic@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74859-2E38-401F-BD47-FB1AA87F9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Pages>
  <Words>918</Words>
  <Characters>5235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15</cp:revision>
  <cp:lastPrinted>2016-04-29T07:00:00Z</cp:lastPrinted>
  <dcterms:created xsi:type="dcterms:W3CDTF">2016-03-10T12:02:00Z</dcterms:created>
  <dcterms:modified xsi:type="dcterms:W3CDTF">2016-04-29T07:07:00Z</dcterms:modified>
</cp:coreProperties>
</file>